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4C" w:rsidRDefault="006D724C" w:rsidP="00351A65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ab/>
      </w:r>
      <w:r w:rsidRPr="006D724C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>УТВЕРЖДЕНА</w:t>
      </w:r>
    </w:p>
    <w:p w:rsidR="006D724C" w:rsidRPr="006D724C" w:rsidRDefault="006D724C" w:rsidP="00351A65">
      <w:pPr>
        <w:shd w:val="clear" w:color="auto" w:fill="FFFFFF"/>
        <w:spacing w:after="0" w:line="450" w:lineRule="atLeast"/>
        <w:ind w:firstLine="708"/>
        <w:outlineLvl w:val="0"/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</w:pPr>
      <w:r w:rsidRPr="006D724C"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ab/>
        <w:t xml:space="preserve">               </w:t>
      </w:r>
      <w:r w:rsidR="00351A65"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 xml:space="preserve"> </w:t>
      </w:r>
      <w:r w:rsidRPr="006D724C"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 xml:space="preserve"> №</w:t>
      </w:r>
      <w:r w:rsidR="009D5214"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>02/ПД</w:t>
      </w: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  <w:t xml:space="preserve"> от 10.01.2018 г.</w:t>
      </w:r>
    </w:p>
    <w:p w:rsidR="006D724C" w:rsidRDefault="006D724C" w:rsidP="006D724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</w:pPr>
    </w:p>
    <w:p w:rsidR="006D724C" w:rsidRDefault="00116A64" w:rsidP="006D724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</w:pPr>
      <w:r w:rsidRPr="006D724C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 xml:space="preserve">Политика в отношении обработки персональных данных </w:t>
      </w:r>
    </w:p>
    <w:p w:rsidR="00116A64" w:rsidRPr="006D724C" w:rsidRDefault="00116A64" w:rsidP="006D724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</w:pPr>
      <w:r w:rsidRPr="006D724C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 xml:space="preserve">ООО </w:t>
      </w:r>
      <w:r w:rsidR="006D724C" w:rsidRPr="006D724C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>«</w:t>
      </w:r>
      <w:proofErr w:type="spellStart"/>
      <w:r w:rsidR="006D724C" w:rsidRPr="006D724C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>Альтерра</w:t>
      </w:r>
      <w:proofErr w:type="spellEnd"/>
      <w:r w:rsidRPr="006D724C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>»</w:t>
      </w:r>
    </w:p>
    <w:p w:rsidR="006D724C" w:rsidRPr="006D724C" w:rsidRDefault="006D724C" w:rsidP="006D724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</w:pPr>
    </w:p>
    <w:p w:rsidR="00116A64" w:rsidRPr="00351A65" w:rsidRDefault="00116A64" w:rsidP="006D724C">
      <w:pPr>
        <w:shd w:val="clear" w:color="auto" w:fill="FFFFFF"/>
        <w:spacing w:after="360" w:line="300" w:lineRule="atLeast"/>
        <w:jc w:val="center"/>
        <w:outlineLvl w:val="1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351A65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 xml:space="preserve">1. </w:t>
      </w:r>
      <w:r w:rsidR="006D724C" w:rsidRPr="00351A65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Общие положения</w:t>
      </w:r>
    </w:p>
    <w:p w:rsidR="00116A64" w:rsidRDefault="00116A64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</w:t>
      </w:r>
      <w:r w:rsidRP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 в отношении обработки персональных данных </w:t>
      </w:r>
      <w:r w:rsid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 w:rsid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Альтерра</w:t>
      </w:r>
      <w:proofErr w:type="spellEnd"/>
      <w:r w:rsid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</w:t>
      </w:r>
      <w:r w:rsid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итика</w:t>
      </w:r>
      <w:r w:rsidRP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определяет порядок сбора, хранения, передачи и иных видов</w:t>
      </w:r>
      <w:r w:rsid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обработки персональных данных,</w:t>
      </w:r>
      <w:r w:rsidRPr="006D7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сведения о реализуемых требованиях к защите персональных данных.</w:t>
      </w:r>
    </w:p>
    <w:p w:rsidR="006D724C" w:rsidRDefault="006D724C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Основные понятия, используемые в Политике: </w:t>
      </w:r>
    </w:p>
    <w:p w:rsidR="006D724C" w:rsidRDefault="00F60F6C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F60F6C" w:rsidRDefault="00F60F6C" w:rsidP="00F60F6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C2633" w:rsidRDefault="001C2633" w:rsidP="00F60F6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C2633">
        <w:rPr>
          <w:rFonts w:ascii="Times New Roman" w:hAnsi="Times New Roman" w:cs="Times New Roman"/>
          <w:sz w:val="24"/>
          <w:szCs w:val="24"/>
        </w:rPr>
        <w:t>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D5214" w:rsidRDefault="009D5214" w:rsidP="009D5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6C" w:rsidRPr="00F60F6C" w:rsidRDefault="00F60F6C" w:rsidP="00F60F6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6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:rsidR="00F60F6C" w:rsidRPr="00351A65" w:rsidRDefault="00F60F6C" w:rsidP="00F60F6C">
      <w:pPr>
        <w:shd w:val="clear" w:color="auto" w:fill="FFFFFF"/>
        <w:spacing w:after="360" w:line="300" w:lineRule="atLeast"/>
        <w:jc w:val="center"/>
        <w:outlineLvl w:val="1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351A65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2. Цели сбора персональных данных</w:t>
      </w:r>
    </w:p>
    <w:p w:rsidR="00F60F6C" w:rsidRDefault="00F60F6C" w:rsidP="00F60F6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F6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обрабатываются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6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C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целях:</w:t>
      </w:r>
    </w:p>
    <w:p w:rsidR="001C2633" w:rsidRPr="001C2633" w:rsidRDefault="001C2633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633">
        <w:rPr>
          <w:rFonts w:ascii="Times New Roman" w:hAnsi="Times New Roman" w:cs="Times New Roman"/>
          <w:sz w:val="24"/>
          <w:szCs w:val="24"/>
        </w:rPr>
        <w:t xml:space="preserve">обеспечения соблюдения Конституции Российской Федерации, законодательных и иных нормативных правовых актов Российской Федерации, локальных нормативных актов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C2633">
        <w:rPr>
          <w:rFonts w:ascii="Times New Roman" w:hAnsi="Times New Roman" w:cs="Times New Roman"/>
          <w:sz w:val="24"/>
          <w:szCs w:val="24"/>
        </w:rPr>
        <w:t>;</w:t>
      </w:r>
    </w:p>
    <w:p w:rsidR="001C2633" w:rsidRDefault="001C2633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633">
        <w:rPr>
          <w:rFonts w:ascii="Times New Roman" w:hAnsi="Times New Roman" w:cs="Times New Roman"/>
          <w:sz w:val="24"/>
          <w:szCs w:val="24"/>
        </w:rPr>
        <w:t>осуществления функций, полномочий и обязанностей, возложенных законодательством Российской Федерации на 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Альтерра</w:t>
      </w:r>
      <w:proofErr w:type="spellEnd"/>
      <w:r w:rsidRPr="001C2633">
        <w:rPr>
          <w:rFonts w:ascii="Times New Roman" w:hAnsi="Times New Roman" w:cs="Times New Roman"/>
          <w:sz w:val="24"/>
          <w:szCs w:val="24"/>
        </w:rPr>
        <w:t>», в том числе по предоставлению персональных данных в органы государственной власти, в Пенсионный фонд Российской Федерации, в Фонд социального страхования Российской Федерации, в Федеральный фонд обязательного медицинского страхования, а также в иные государственные органы;</w:t>
      </w:r>
    </w:p>
    <w:p w:rsidR="00EB1C48" w:rsidRPr="001C2633" w:rsidRDefault="00EB1C48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1C48">
        <w:rPr>
          <w:rFonts w:ascii="Times New Roman" w:hAnsi="Times New Roman" w:cs="Times New Roman"/>
          <w:sz w:val="24"/>
          <w:szCs w:val="24"/>
        </w:rPr>
        <w:t>привлечени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1C48">
        <w:rPr>
          <w:rFonts w:ascii="Times New Roman" w:hAnsi="Times New Roman" w:cs="Times New Roman"/>
          <w:sz w:val="24"/>
          <w:szCs w:val="24"/>
        </w:rPr>
        <w:t xml:space="preserve"> и отбор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1C48">
        <w:rPr>
          <w:rFonts w:ascii="Times New Roman" w:hAnsi="Times New Roman" w:cs="Times New Roman"/>
          <w:sz w:val="24"/>
          <w:szCs w:val="24"/>
        </w:rPr>
        <w:t xml:space="preserve"> кандидатов на работу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1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«Альтерра»;</w:t>
      </w:r>
      <w:bookmarkStart w:id="0" w:name="_GoBack"/>
      <w:bookmarkEnd w:id="0"/>
    </w:p>
    <w:p w:rsidR="001C2633" w:rsidRPr="001C2633" w:rsidRDefault="001C2633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633">
        <w:rPr>
          <w:rFonts w:ascii="Times New Roman" w:hAnsi="Times New Roman" w:cs="Times New Roman"/>
          <w:sz w:val="24"/>
          <w:szCs w:val="24"/>
        </w:rPr>
        <w:t xml:space="preserve">регулирования трудовых отношений с работниками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C2633">
        <w:rPr>
          <w:rFonts w:ascii="Times New Roman" w:hAnsi="Times New Roman" w:cs="Times New Roman"/>
          <w:sz w:val="24"/>
          <w:szCs w:val="24"/>
        </w:rPr>
        <w:t>;</w:t>
      </w:r>
    </w:p>
    <w:p w:rsidR="001C2633" w:rsidRPr="001C2633" w:rsidRDefault="001C2633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C2633">
        <w:rPr>
          <w:rFonts w:ascii="Times New Roman" w:hAnsi="Times New Roman" w:cs="Times New Roman"/>
          <w:sz w:val="24"/>
          <w:szCs w:val="24"/>
        </w:rPr>
        <w:t>защиты жизни, здоровья или иных жизненно важных интересов субъектов персональных данных;</w:t>
      </w:r>
    </w:p>
    <w:p w:rsidR="001C2633" w:rsidRDefault="001C2633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633">
        <w:rPr>
          <w:rFonts w:ascii="Times New Roman" w:hAnsi="Times New Roman" w:cs="Times New Roman"/>
          <w:sz w:val="24"/>
          <w:szCs w:val="24"/>
        </w:rPr>
        <w:t>подготовки, заключения, исполнения и прекращения договоров с контрагентами;</w:t>
      </w:r>
    </w:p>
    <w:p w:rsidR="009238B2" w:rsidRPr="001C2633" w:rsidRDefault="009238B2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38B2">
        <w:rPr>
          <w:rFonts w:ascii="Times New Roman" w:hAnsi="Times New Roman" w:cs="Times New Roman"/>
          <w:sz w:val="24"/>
          <w:szCs w:val="24"/>
        </w:rPr>
        <w:t xml:space="preserve">для  выполнения маркетинговых и рекламных действий в целях установления и дальнейшего                 развития отношений с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238B2">
        <w:rPr>
          <w:rFonts w:ascii="Times New Roman" w:hAnsi="Times New Roman" w:cs="Times New Roman"/>
          <w:sz w:val="24"/>
          <w:szCs w:val="24"/>
        </w:rPr>
        <w:t xml:space="preserve">лиентами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238B2">
        <w:rPr>
          <w:rFonts w:ascii="Times New Roman" w:hAnsi="Times New Roman" w:cs="Times New Roman"/>
          <w:sz w:val="24"/>
          <w:szCs w:val="24"/>
        </w:rPr>
        <w:t>артнерами;</w:t>
      </w:r>
    </w:p>
    <w:p w:rsidR="001C2633" w:rsidRDefault="001C2633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633">
        <w:rPr>
          <w:rFonts w:ascii="Times New Roman" w:hAnsi="Times New Roman" w:cs="Times New Roman"/>
          <w:sz w:val="24"/>
          <w:szCs w:val="24"/>
        </w:rPr>
        <w:t>исполнения судебных актов, актов других органов или должностных лиц, подлежащих исполнению в соответствии с законодательством Российской Федерации об исполнительном производстве;</w:t>
      </w:r>
    </w:p>
    <w:p w:rsidR="001C2633" w:rsidRPr="001C2633" w:rsidRDefault="001C2633" w:rsidP="001C263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2633">
        <w:rPr>
          <w:rFonts w:ascii="Times New Roman" w:hAnsi="Times New Roman" w:cs="Times New Roman"/>
          <w:sz w:val="24"/>
          <w:szCs w:val="24"/>
        </w:rPr>
        <w:t xml:space="preserve">осуществления прав и законных интересов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1C2633">
        <w:rPr>
          <w:rFonts w:ascii="Times New Roman" w:hAnsi="Times New Roman" w:cs="Times New Roman"/>
          <w:sz w:val="24"/>
          <w:szCs w:val="24"/>
        </w:rPr>
        <w:t>О 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Альтерра</w:t>
      </w:r>
      <w:proofErr w:type="spellEnd"/>
      <w:r w:rsidRPr="001C2633">
        <w:rPr>
          <w:rFonts w:ascii="Times New Roman" w:hAnsi="Times New Roman" w:cs="Times New Roman"/>
          <w:sz w:val="24"/>
          <w:szCs w:val="24"/>
        </w:rPr>
        <w:t xml:space="preserve">» в рамках осуществления видов деятельности, предусмотренных Уставом и иными локальными нормативными актами </w:t>
      </w:r>
      <w:r w:rsidR="00351A6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51A65">
        <w:rPr>
          <w:rFonts w:ascii="Times New Roman" w:hAnsi="Times New Roman" w:cs="Times New Roman"/>
          <w:sz w:val="24"/>
          <w:szCs w:val="24"/>
        </w:rPr>
        <w:t>Альтерра</w:t>
      </w:r>
      <w:proofErr w:type="spellEnd"/>
      <w:r w:rsidRPr="001C2633">
        <w:rPr>
          <w:rFonts w:ascii="Times New Roman" w:hAnsi="Times New Roman" w:cs="Times New Roman"/>
          <w:sz w:val="24"/>
          <w:szCs w:val="24"/>
        </w:rPr>
        <w:t>», или третьих лиц либо достижения общественно значимых целей;</w:t>
      </w:r>
    </w:p>
    <w:p w:rsidR="00F60F6C" w:rsidRDefault="00F60F6C" w:rsidP="00F60F6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6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6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персональные данные не разглашать, не распространять, а также не предоставлять третьим без согласия субъекта персональных данных. При этом не считается нарушением обязательств разглашение информации в случае, когда обязанность такого раскрытия установлена требованиями действующего законодательства РФ.</w:t>
      </w:r>
    </w:p>
    <w:p w:rsidR="00F60F6C" w:rsidRPr="00351A65" w:rsidRDefault="00F60F6C" w:rsidP="00F60F6C">
      <w:pPr>
        <w:shd w:val="clear" w:color="auto" w:fill="FFFFFF"/>
        <w:spacing w:after="360" w:line="300" w:lineRule="atLeast"/>
        <w:jc w:val="center"/>
        <w:outlineLvl w:val="1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351A65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3. Правовые основания обработки персональных данных</w:t>
      </w:r>
    </w:p>
    <w:p w:rsidR="001C2633" w:rsidRDefault="00F60F6C" w:rsidP="001C2633">
      <w:pPr>
        <w:shd w:val="clear" w:color="auto" w:fill="FFFFFF"/>
        <w:spacing w:after="36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3.1. </w:t>
      </w:r>
      <w:r w:rsid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Правовыми основаниями обработки персональных данных в ООО «</w:t>
      </w:r>
      <w:proofErr w:type="spellStart"/>
      <w:r w:rsid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Альтерра</w:t>
      </w:r>
      <w:proofErr w:type="spellEnd"/>
      <w:r w:rsid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» являются:  </w:t>
      </w:r>
    </w:p>
    <w:p w:rsidR="001C2633" w:rsidRDefault="001C2633" w:rsidP="001C2633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</w:t>
      </w:r>
      <w:r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Конституция Российской Федерации;</w:t>
      </w:r>
    </w:p>
    <w:p w:rsidR="001C2633" w:rsidRPr="001C2633" w:rsidRDefault="001C2633" w:rsidP="001C2633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</w:t>
      </w:r>
      <w:r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Трудовой кодекс Российской Федерации;</w:t>
      </w:r>
    </w:p>
    <w:p w:rsidR="001C2633" w:rsidRPr="001C2633" w:rsidRDefault="001C2633" w:rsidP="001C2633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</w:t>
      </w:r>
      <w:r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Гражданский кодекс Российской Федерации;</w:t>
      </w:r>
    </w:p>
    <w:p w:rsidR="001C2633" w:rsidRPr="001C2633" w:rsidRDefault="001C2633" w:rsidP="001C2633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</w:t>
      </w:r>
      <w:r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Налоговый кодекс Российской Федерации;</w:t>
      </w:r>
    </w:p>
    <w:p w:rsidR="001C2633" w:rsidRPr="001C2633" w:rsidRDefault="001C2633" w:rsidP="001C2633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</w:t>
      </w:r>
      <w:r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Федеральный закон от 06.04.2011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№ 63-ФЗ </w:t>
      </w:r>
      <w:r w:rsidR="00351A6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«</w:t>
      </w:r>
      <w:r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 электронной подписи</w:t>
      </w:r>
      <w:r w:rsidR="00351A6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</w:t>
      </w:r>
      <w:r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1C2633" w:rsidRPr="001C2633" w:rsidRDefault="00FA71DB" w:rsidP="001C2633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</w:t>
      </w:r>
      <w:r w:rsidR="001C2633"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Федеральный закон от 01.04.1996г. № 27-ФЗ «Об индивидуальном (персонифицированном) учете в системе обязательного пенсионного страхования»;</w:t>
      </w:r>
    </w:p>
    <w:p w:rsidR="001C2633" w:rsidRDefault="00FA71DB" w:rsidP="001C2633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- </w:t>
      </w:r>
      <w:r w:rsidR="001C2633"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Устав </w:t>
      </w:r>
      <w:r w:rsid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ООО «</w:t>
      </w:r>
      <w:proofErr w:type="spellStart"/>
      <w:r w:rsid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Альтерра</w:t>
      </w:r>
      <w:proofErr w:type="spellEnd"/>
      <w:r w:rsid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</w:t>
      </w:r>
      <w:r w:rsidR="001C2633" w:rsidRPr="001C263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</w:t>
      </w:r>
    </w:p>
    <w:p w:rsidR="00F60F6C" w:rsidRDefault="001C2633" w:rsidP="001C2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договоры, заключаемые между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субъект</w:t>
      </w:r>
      <w:r w:rsidR="00FA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данных;</w:t>
      </w:r>
    </w:p>
    <w:p w:rsidR="001C2633" w:rsidRDefault="001C2633" w:rsidP="001C2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согласие </w:t>
      </w:r>
      <w:r w:rsidR="00FA7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данных;</w:t>
      </w:r>
    </w:p>
    <w:p w:rsidR="00FA71DB" w:rsidRDefault="00FA71DB" w:rsidP="001C2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1DB" w:rsidRPr="00351A65" w:rsidRDefault="00FA71DB" w:rsidP="00FA7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351A65">
        <w:rPr>
          <w:b/>
        </w:rPr>
        <w:t xml:space="preserve"> </w:t>
      </w:r>
      <w:r w:rsidRPr="00351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и категории обрабатываемых персональных данных, категории субъектов персональных данных</w:t>
      </w:r>
    </w:p>
    <w:p w:rsidR="00FA71DB" w:rsidRPr="00FA71DB" w:rsidRDefault="00FA71DB" w:rsidP="001C2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Обработка персональных данных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Альтерра</w:t>
      </w:r>
      <w:proofErr w:type="spellEnd"/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следующими способами: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неавтоматизированная обработка персональных данных;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смешанная обработка персональных данных.</w:t>
      </w:r>
    </w:p>
    <w:p w:rsidR="00116A64" w:rsidRPr="00FA71DB" w:rsidRDefault="00116A64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Обработка персональных данных, осуществляемая без использования средств автоматизации, осуществляется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носителей). 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Оператором установлен перечень лиц, осуществляющих обработку персональных данных либо имеющих к ним доступ. Обеспечивается раздельное хранение персональных данных (материальных носителей), обработка которых осуществляется в различных целях. Оператор обеспечивает сохранность персональных данных и принимает меры, исключающие несанкционированный доступ к персональным данным.</w:t>
      </w:r>
    </w:p>
    <w:p w:rsidR="00116A64" w:rsidRDefault="00116A64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персональных данных, осуществляемая с использованием средств автоматизации, проводится при условии выполнения следующих действий: Оператор проводит технические мероприятия, направленные на предотвращение несанкционированного доступа к персональным данным и (или) передачи их лицам, не имеющим права доступа к такой информации; защитные инструменты настроены на своевременное обнаружение фактов несанкционированного доступа к персональным данным; технические средства автоматизированной обработки персональных данных изолированы в целях недопущения воздействия на них, в результате которого может быть нарушено их функционирование; Оператор производит резервное копирование данных, с тем, чтобы иметь возможность незамедлительного восстановления персональных данных, модифицированных или уничтоженных вследствие несанкционированного доступа к ним; осуществляет постоянный контроль за обеспечением уровня защищенности персональных данных.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субъектов персональных данных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бывшие работники, кандидаты на замещение вакантных должностей, а также родственники работников;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клиенты и контрагенты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(физические лица);</w:t>
      </w:r>
    </w:p>
    <w:p w:rsid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представители/работники клиентов и контрагентов оператора (юридических лиц).</w:t>
      </w:r>
    </w:p>
    <w:p w:rsid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указанных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4.5.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категорий субъектов могут обрабатываться: фамилия, имя, отчество; год, месяц, дата рождения; место рождения, адрес; семейное положение; социальное положение; имущественное положение; образование; профессия; доходы; ИНН, СНИЛС, контактная информация (телефон, адрес электронной почты), иные сведения, предусмотренные типовыми формами и установленным порядком обработки.</w:t>
      </w:r>
    </w:p>
    <w:p w:rsidR="00FA71DB" w:rsidRPr="00351A65" w:rsidRDefault="00FA71DB" w:rsidP="00FA71D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и условия обработки персональных данных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 П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обработке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точность персональных данных, их достаточность и актуальность по отношению к целям обработки персональных данных. При обнаружении неточных или неполных персональных данных производится их уточнение и актуализация.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персональных данных, не являющихся общедоступными, обеспечивается конфиденциальность.</w:t>
      </w:r>
    </w:p>
    <w:p w:rsidR="00FA71DB" w:rsidRPr="00FA71DB" w:rsidRDefault="00FA71DB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и хранение персональных данных осуществляются не дольше, чем этого требуют цели обработки персональных данных, если отсутствуют законные основания для дальнейшей обработки, например, если федеральным законом или договором с субъектом персональных данных не установлен соответствующий срок хранения. Обрабатываемые персональные данные подлежат уничтожению либо обезличиванию при наступлении следующий условий: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целей обработки персональных данных или максимальных сроков хранения </w:t>
      </w:r>
      <w:r w:rsidR="009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дней;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утрата необходимости в достижении целей обработки персональных данных </w:t>
      </w:r>
      <w:r w:rsidR="009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дней;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субъектом персональных данных или его законным представителем подтверждения того, что персональные данные являются незаконно полученными или не являются необходимыми для заявленной цели обработки </w:t>
      </w:r>
      <w:r w:rsidR="009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дней;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невозможность обеспечения правомерности обработки персональных данных </w:t>
      </w:r>
      <w:r w:rsidR="009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дней;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субъектом персональных данных согласия на обработку персональных данных, если сохранение персональных данных более не требуется для целей обработки персональных данных </w:t>
      </w:r>
      <w:r w:rsidR="009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дней;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субъектом персональных данных согласия на использование персональных данных для контактов с потенциальными потребителями при продвижении товаров и услуг </w:t>
      </w:r>
      <w:r w:rsidR="009D5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 дней;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сроков исковой давности для правоотношений, в рамках которых осуществляется либо осуществлялась обработка персональных данных;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(реорганизация)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персональных данных на основании договоров и иных соглашений Оператора, поручений Оператору и поручений Оператора на обработку персональных данных осуществляется в соответствии с условиями этих договоров, соглашений Оператора, а также соглашений с лицами, которым поручена обработка или которые поручили обработку на законных основаниях. Такие соглашения могут определять, в частности: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условия, сроки обработки персональных данных;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сторон, в том числе меры по обеспечению конфиденциальности;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обязанности и ответственность сторон, касающиеся обработки персональных данных.</w:t>
      </w:r>
    </w:p>
    <w:p w:rsidR="00FA71DB" w:rsidRPr="00FA71DB" w:rsidRDefault="00351A65" w:rsidP="00FA71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случаях, не предусмотренных явно действующим законодательством или договором, обработка осуществляется после получения согласия субъекта персональных данных. Согласие может быть выражено в форме совершения действий, принятия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1DB" w:rsidRPr="00FA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договора-оферты, проставления соответствующих отметок, заполнения полей в формах, бланках, или оформлено в письменной форме в соответствии с законодательством. </w:t>
      </w:r>
    </w:p>
    <w:p w:rsidR="00116A64" w:rsidRPr="00351A65" w:rsidRDefault="00351A65" w:rsidP="00351A65">
      <w:pPr>
        <w:shd w:val="clear" w:color="auto" w:fill="FFFFFF"/>
        <w:spacing w:after="36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16A64" w:rsidRPr="0035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116A64" w:rsidRPr="00351A65" w:rsidRDefault="00351A65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6A64" w:rsidRPr="00351A6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:rsidR="00116A64" w:rsidRPr="00351A65" w:rsidRDefault="00351A65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6A64" w:rsidRPr="0035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Настоящая Политика является внутренним документом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Альтерра</w:t>
      </w:r>
      <w:proofErr w:type="spellEnd"/>
      <w:r w:rsidR="00116A64" w:rsidRPr="00351A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подлежит размещению на официальном сайте.</w:t>
      </w:r>
    </w:p>
    <w:p w:rsidR="00116A64" w:rsidRPr="00351A65" w:rsidRDefault="00351A65" w:rsidP="006D724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6A64" w:rsidRPr="0035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Контроль исполнения требований настоящей Политики осуществляется ответственным за обеспечение безопасности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16A64" w:rsidRPr="00351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24C" w:rsidRPr="00F60F6C" w:rsidRDefault="006D724C" w:rsidP="006D724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D724C" w:rsidRPr="00F60F6C" w:rsidSect="006D724C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2150"/>
    <w:multiLevelType w:val="multilevel"/>
    <w:tmpl w:val="85FE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50971"/>
    <w:multiLevelType w:val="multilevel"/>
    <w:tmpl w:val="DA1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6614B"/>
    <w:multiLevelType w:val="multilevel"/>
    <w:tmpl w:val="9E3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64"/>
    <w:rsid w:val="0008096D"/>
    <w:rsid w:val="00116A64"/>
    <w:rsid w:val="001C2633"/>
    <w:rsid w:val="001E51ED"/>
    <w:rsid w:val="0023604B"/>
    <w:rsid w:val="00351A65"/>
    <w:rsid w:val="004D1419"/>
    <w:rsid w:val="005314D8"/>
    <w:rsid w:val="0064380A"/>
    <w:rsid w:val="00686055"/>
    <w:rsid w:val="006D724C"/>
    <w:rsid w:val="006F1A22"/>
    <w:rsid w:val="006F7D2D"/>
    <w:rsid w:val="007564E2"/>
    <w:rsid w:val="00877540"/>
    <w:rsid w:val="009238B2"/>
    <w:rsid w:val="00956FCE"/>
    <w:rsid w:val="009D5214"/>
    <w:rsid w:val="00A86A98"/>
    <w:rsid w:val="00B25119"/>
    <w:rsid w:val="00BF21E6"/>
    <w:rsid w:val="00C16311"/>
    <w:rsid w:val="00CB3059"/>
    <w:rsid w:val="00CD7AA4"/>
    <w:rsid w:val="00D80F74"/>
    <w:rsid w:val="00D82F19"/>
    <w:rsid w:val="00E443F1"/>
    <w:rsid w:val="00EB1C48"/>
    <w:rsid w:val="00EE601A"/>
    <w:rsid w:val="00F60F6C"/>
    <w:rsid w:val="00F9143A"/>
    <w:rsid w:val="00F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A5A8"/>
  <w15:docId w15:val="{7792E6D1-9BB5-4E6F-A70D-4463E58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6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6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7F09-C4A0-4378-937B-D039CD0E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Евгений Сергеевич</dc:creator>
  <cp:lastModifiedBy>Логинов Евгений Сергеевич</cp:lastModifiedBy>
  <cp:revision>2</cp:revision>
  <cp:lastPrinted>2018-08-22T04:25:00Z</cp:lastPrinted>
  <dcterms:created xsi:type="dcterms:W3CDTF">2019-02-22T02:08:00Z</dcterms:created>
  <dcterms:modified xsi:type="dcterms:W3CDTF">2019-02-22T02:08:00Z</dcterms:modified>
</cp:coreProperties>
</file>